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EE21" w14:textId="47FA6B9F" w:rsidR="00792D57" w:rsidRPr="008F73A8" w:rsidRDefault="003B4DE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Slutdebiteringskostnad för el mars 2022</w:t>
      </w:r>
    </w:p>
    <w:p w14:paraId="270CB43E" w14:textId="2055C51B" w:rsidR="00E30738" w:rsidRPr="001C25AE" w:rsidRDefault="003B4DEF" w:rsidP="00DC3E1F">
      <w:pPr>
        <w:rPr>
          <w:rFonts w:ascii="Arial" w:eastAsia="Times New Roman" w:hAnsi="Arial" w:cs="Arial"/>
          <w:color w:val="1D2129"/>
        </w:rPr>
      </w:pPr>
      <w:r>
        <w:rPr>
          <w:rFonts w:ascii="Arial" w:eastAsia="Times New Roman" w:hAnsi="Arial" w:cs="Arial"/>
          <w:color w:val="1D2129"/>
        </w:rPr>
        <w:t>Vi aviserade i november om att kommande period kommer bli väsentligen dyrare än normalt och så här kommer det att se ut på totalen och i snitt</w:t>
      </w:r>
      <w:r w:rsidR="00487B9F">
        <w:rPr>
          <w:rFonts w:ascii="Arial" w:eastAsia="Times New Roman" w:hAnsi="Arial" w:cs="Arial"/>
          <w:color w:val="1D2129"/>
        </w:rPr>
        <w:t>:</w:t>
      </w:r>
    </w:p>
    <w:p w14:paraId="4BE36694" w14:textId="06910E12" w:rsidR="00DC3E1F" w:rsidRPr="00DC3E1F" w:rsidRDefault="003B4DEF" w:rsidP="00DC3E1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Genomsnittspriset för november t o m januari blev 2,59 kr/</w:t>
      </w:r>
      <w:proofErr w:type="spellStart"/>
      <w:r>
        <w:rPr>
          <w:rFonts w:ascii="Arial" w:hAnsi="Arial" w:cs="Arial"/>
          <w:b/>
        </w:rPr>
        <w:t>kwh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inkl</w:t>
      </w:r>
      <w:proofErr w:type="spellEnd"/>
      <w:r>
        <w:rPr>
          <w:rFonts w:ascii="Arial" w:hAnsi="Arial" w:cs="Arial"/>
          <w:b/>
        </w:rPr>
        <w:t xml:space="preserve"> allt!</w:t>
      </w:r>
    </w:p>
    <w:p w14:paraId="53ACE54B" w14:textId="7022648F" w:rsidR="00DC3E1F" w:rsidRDefault="003B4DEF" w:rsidP="00DC3E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priset ingår </w:t>
      </w:r>
      <w:r w:rsidR="00FB5B9A">
        <w:rPr>
          <w:rFonts w:ascii="Arial" w:hAnsi="Arial" w:cs="Arial"/>
          <w:bCs/>
        </w:rPr>
        <w:t xml:space="preserve">elskatten med ca 45 öre, överföringskostnad ca 42 öre varför själva elpriset blev 1,72 kr </w:t>
      </w:r>
      <w:proofErr w:type="spellStart"/>
      <w:r w:rsidR="00FB5B9A">
        <w:rPr>
          <w:rFonts w:ascii="Arial" w:hAnsi="Arial" w:cs="Arial"/>
          <w:bCs/>
        </w:rPr>
        <w:t>inkl</w:t>
      </w:r>
      <w:proofErr w:type="spellEnd"/>
      <w:r w:rsidR="00FB5B9A">
        <w:rPr>
          <w:rFonts w:ascii="Arial" w:hAnsi="Arial" w:cs="Arial"/>
          <w:bCs/>
        </w:rPr>
        <w:t xml:space="preserve"> moms och elcertifikatskostnad. </w:t>
      </w:r>
    </w:p>
    <w:p w14:paraId="26B47C51" w14:textId="62821BC8" w:rsidR="004D1BF1" w:rsidRPr="00FB5B9A" w:rsidRDefault="00FB5B9A" w:rsidP="00FB5B9A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Preliminärdebiteringen för november t o m januari var 1,12 kr/</w:t>
      </w:r>
      <w:proofErr w:type="spellStart"/>
      <w:r>
        <w:rPr>
          <w:rFonts w:ascii="Arial" w:hAnsi="Arial" w:cs="Arial"/>
          <w:b/>
        </w:rPr>
        <w:t>kwh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inkl</w:t>
      </w:r>
      <w:proofErr w:type="spellEnd"/>
      <w:r>
        <w:rPr>
          <w:rFonts w:ascii="Arial" w:hAnsi="Arial" w:cs="Arial"/>
          <w:b/>
        </w:rPr>
        <w:t xml:space="preserve"> allt! </w:t>
      </w:r>
    </w:p>
    <w:p w14:paraId="1D1BE78D" w14:textId="2F2B8421" w:rsidR="000E769E" w:rsidRDefault="00FB5B9A" w:rsidP="004D1BF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Då </w:t>
      </w:r>
      <w:r w:rsidR="00270CAA">
        <w:rPr>
          <w:rFonts w:ascii="Arial" w:hAnsi="Arial" w:cs="Arial"/>
          <w:bCs/>
        </w:rPr>
        <w:t>dubblingen av preliminärdebiteringen först började gälla i januari blev den sammanlagda preliminärdebiteringen låg i synnerhet på grund av det extrema priset i december.</w:t>
      </w:r>
    </w:p>
    <w:p w14:paraId="1E698E58" w14:textId="1D9EC5C7" w:rsidR="000E769E" w:rsidRDefault="00270CAA" w:rsidP="000E769E">
      <w:pPr>
        <w:pStyle w:val="Liststycke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Detta innebär att i snitt kommer slutdebiteringen bli 130 % högre………</w:t>
      </w:r>
    </w:p>
    <w:p w14:paraId="5CD17EB6" w14:textId="3E62CA9F" w:rsidR="00BE5280" w:rsidRDefault="00270CAA" w:rsidP="000E76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Enskilda lägenheter har olika förbrukning vid olika tider, så just din/er förändring kan bli såväl högre som lägre.</w:t>
      </w:r>
    </w:p>
    <w:p w14:paraId="7B86A066" w14:textId="044CA0A8" w:rsidR="004D1BF1" w:rsidRDefault="00270CAA" w:rsidP="00BE5280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 nu är prognosen att nästa avläsning och slutdebitering kommer att ligga hamna nära varandra</w:t>
      </w:r>
    </w:p>
    <w:p w14:paraId="7858E55D" w14:textId="673A7178" w:rsidR="00E30738" w:rsidRDefault="00270CAA" w:rsidP="004D63F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Givet att vi medlemmar förbrukar lika mycket el under feb-april 2022 som 2021, blir preliminärpriset ca 1,78 kr/</w:t>
      </w:r>
      <w:proofErr w:type="spellStart"/>
      <w:r>
        <w:rPr>
          <w:rFonts w:ascii="Arial" w:hAnsi="Arial" w:cs="Arial"/>
          <w:bCs/>
        </w:rPr>
        <w:t>kwh</w:t>
      </w:r>
      <w:proofErr w:type="spellEnd"/>
      <w:r>
        <w:rPr>
          <w:rFonts w:ascii="Arial" w:hAnsi="Arial" w:cs="Arial"/>
          <w:bCs/>
        </w:rPr>
        <w:t>, vilket just nu ser ut att bli</w:t>
      </w:r>
      <w:r w:rsidR="004B2DD3">
        <w:rPr>
          <w:rFonts w:ascii="Arial" w:hAnsi="Arial" w:cs="Arial"/>
          <w:bCs/>
        </w:rPr>
        <w:t xml:space="preserve"> </w:t>
      </w:r>
      <w:r w:rsidR="004D63FB">
        <w:rPr>
          <w:rFonts w:ascii="Arial" w:hAnsi="Arial" w:cs="Arial"/>
          <w:bCs/>
        </w:rPr>
        <w:t xml:space="preserve">ungefär </w:t>
      </w:r>
      <w:r w:rsidR="004B2DD3">
        <w:rPr>
          <w:rFonts w:ascii="Arial" w:hAnsi="Arial" w:cs="Arial"/>
          <w:bCs/>
        </w:rPr>
        <w:t>där var slutdebiteringen hamnar</w:t>
      </w:r>
      <w:r w:rsidR="004D63FB">
        <w:rPr>
          <w:rFonts w:ascii="Arial" w:hAnsi="Arial" w:cs="Arial"/>
          <w:bCs/>
        </w:rPr>
        <w:t>, men osvuret är bäst med avseende på Rysslands anfall på Ukraina.</w:t>
      </w:r>
    </w:p>
    <w:p w14:paraId="7B51192A" w14:textId="6F7C4546" w:rsidR="004B2DD3" w:rsidRDefault="004D63FB" w:rsidP="004D63FB">
      <w:pPr>
        <w:rPr>
          <w:rFonts w:ascii="Arial" w:hAnsi="Arial" w:cs="Arial"/>
          <w:bCs/>
        </w:rPr>
      </w:pPr>
      <w:r w:rsidRPr="004D63FB">
        <w:drawing>
          <wp:inline distT="0" distB="0" distL="0" distR="0" wp14:anchorId="28AE49D1" wp14:editId="4D126B66">
            <wp:extent cx="5679670" cy="3543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5" cy="36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9E77" w14:textId="5C70223B" w:rsidR="00C05E5C" w:rsidRDefault="004D63FB" w:rsidP="00912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Vänliga hälsningar från </w:t>
      </w:r>
      <w:r w:rsidR="00C05E5C">
        <w:rPr>
          <w:rFonts w:ascii="Arial" w:hAnsi="Arial" w:cs="Arial"/>
        </w:rPr>
        <w:t>Styrelsen</w:t>
      </w:r>
    </w:p>
    <w:p w14:paraId="334FD6E2" w14:textId="6972C580" w:rsidR="00790E64" w:rsidRPr="00A71A3D" w:rsidRDefault="00C05E5C" w:rsidP="00A71A3D">
      <w:pPr>
        <w:rPr>
          <w:rFonts w:ascii="Arial" w:hAnsi="Arial" w:cs="Arial"/>
        </w:rPr>
      </w:pPr>
      <w:r>
        <w:rPr>
          <w:rFonts w:ascii="Arial" w:hAnsi="Arial" w:cs="Arial"/>
        </w:rPr>
        <w:t>Angelica</w:t>
      </w:r>
      <w:r w:rsidR="005E7953">
        <w:rPr>
          <w:rFonts w:ascii="Arial" w:hAnsi="Arial" w:cs="Arial"/>
        </w:rPr>
        <w:t xml:space="preserve">   </w:t>
      </w:r>
      <w:r w:rsidR="002E56A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Per</w:t>
      </w:r>
      <w:r w:rsidR="005E7953">
        <w:rPr>
          <w:rFonts w:ascii="Arial" w:hAnsi="Arial" w:cs="Arial"/>
        </w:rPr>
        <w:t xml:space="preserve">    </w:t>
      </w:r>
      <w:r w:rsidR="002E56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Oscar</w:t>
      </w:r>
      <w:r w:rsidR="005E7953">
        <w:rPr>
          <w:rFonts w:ascii="Arial" w:hAnsi="Arial" w:cs="Arial"/>
        </w:rPr>
        <w:t xml:space="preserve">   </w:t>
      </w:r>
      <w:r w:rsidR="002E56A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Alexander</w:t>
      </w:r>
      <w:r w:rsidR="005E7953">
        <w:rPr>
          <w:rFonts w:ascii="Arial" w:hAnsi="Arial" w:cs="Arial"/>
        </w:rPr>
        <w:t xml:space="preserve">    </w:t>
      </w:r>
      <w:r w:rsidR="002E56A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Ewa</w:t>
      </w:r>
    </w:p>
    <w:sectPr w:rsidR="00790E64" w:rsidRPr="00A71A3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0167" w14:textId="77777777" w:rsidR="00953476" w:rsidRDefault="00953476" w:rsidP="009D2449">
      <w:pPr>
        <w:spacing w:after="0" w:line="240" w:lineRule="auto"/>
      </w:pPr>
      <w:r>
        <w:separator/>
      </w:r>
    </w:p>
  </w:endnote>
  <w:endnote w:type="continuationSeparator" w:id="0">
    <w:p w14:paraId="2F5D09CD" w14:textId="77777777" w:rsidR="00953476" w:rsidRDefault="00953476" w:rsidP="009D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002" w14:textId="01E2B2B8" w:rsidR="009D2449" w:rsidRPr="00F50F66" w:rsidRDefault="00F50F66" w:rsidP="009D2449">
    <w:pPr>
      <w:pStyle w:val="Sidfot"/>
      <w:jc w:val="both"/>
      <w:rPr>
        <w:rFonts w:ascii="Arial" w:hAnsi="Arial" w:cs="Arial"/>
        <w:b/>
        <w:bCs/>
        <w:sz w:val="20"/>
        <w:szCs w:val="20"/>
      </w:rPr>
    </w:pPr>
    <w:bookmarkStart w:id="0" w:name="_Hlk40860871"/>
    <w:bookmarkStart w:id="1" w:name="_Hlk40860872"/>
    <w:r w:rsidRPr="00F50F66">
      <w:rPr>
        <w:rFonts w:ascii="Arial" w:hAnsi="Arial" w:cs="Arial"/>
        <w:b/>
        <w:bCs/>
        <w:sz w:val="20"/>
        <w:szCs w:val="20"/>
      </w:rPr>
      <w:t>Brf Västermalms Atrium</w:t>
    </w:r>
  </w:p>
  <w:p w14:paraId="70EEF304" w14:textId="496C4E43" w:rsidR="00F50F66" w:rsidRPr="00F50F66" w:rsidRDefault="00BD672E" w:rsidP="009D2449">
    <w:pPr>
      <w:pStyle w:val="Sidfot"/>
      <w:jc w:val="both"/>
      <w:rPr>
        <w:rFonts w:ascii="Arial" w:hAnsi="Arial" w:cs="Arial"/>
        <w:color w:val="222222"/>
        <w:sz w:val="20"/>
        <w:szCs w:val="20"/>
        <w:shd w:val="clear" w:color="auto" w:fill="FFFFFF"/>
      </w:rPr>
    </w:pPr>
    <w:hyperlink r:id="rId1" w:history="1">
      <w:r w:rsidR="00F50F66" w:rsidRPr="00F50F66">
        <w:rPr>
          <w:rStyle w:val="Hyperlnk"/>
          <w:rFonts w:ascii="Arial" w:hAnsi="Arial" w:cs="Arial"/>
          <w:sz w:val="20"/>
          <w:szCs w:val="20"/>
          <w:shd w:val="clear" w:color="auto" w:fill="FFFFFF"/>
        </w:rPr>
        <w:t>styrelsen@brfvastermalmsatrium.se</w:t>
      </w:r>
    </w:hyperlink>
  </w:p>
  <w:p w14:paraId="283F7CDD" w14:textId="5C047CB6" w:rsidR="00F50F66" w:rsidRPr="00F50F66" w:rsidRDefault="00BD672E" w:rsidP="009D2449">
    <w:pPr>
      <w:pStyle w:val="Sidfot"/>
      <w:jc w:val="both"/>
      <w:rPr>
        <w:rFonts w:ascii="Arial" w:hAnsi="Arial" w:cs="Arial"/>
        <w:sz w:val="20"/>
        <w:szCs w:val="20"/>
      </w:rPr>
    </w:pPr>
    <w:hyperlink r:id="rId2" w:history="1">
      <w:r w:rsidR="00F50F66" w:rsidRPr="00F50F66">
        <w:rPr>
          <w:rStyle w:val="Hyperlnk"/>
          <w:rFonts w:ascii="Arial" w:hAnsi="Arial" w:cs="Arial"/>
          <w:sz w:val="20"/>
          <w:szCs w:val="20"/>
        </w:rPr>
        <w:t>http://brfvastermalmsatrium.se/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7202" w14:textId="77777777" w:rsidR="00953476" w:rsidRDefault="00953476" w:rsidP="009D2449">
      <w:pPr>
        <w:spacing w:after="0" w:line="240" w:lineRule="auto"/>
      </w:pPr>
      <w:r>
        <w:separator/>
      </w:r>
    </w:p>
  </w:footnote>
  <w:footnote w:type="continuationSeparator" w:id="0">
    <w:p w14:paraId="69372B25" w14:textId="77777777" w:rsidR="00953476" w:rsidRDefault="00953476" w:rsidP="009D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5D7" w14:textId="60039E40" w:rsidR="009D2449" w:rsidRDefault="000C01BF">
    <w:pPr>
      <w:pStyle w:val="Sidhuvud"/>
    </w:pPr>
    <w:r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1FD801A6" wp14:editId="69BC56A0">
          <wp:simplePos x="0" y="0"/>
          <wp:positionH relativeFrom="column">
            <wp:posOffset>3126201</wp:posOffset>
          </wp:positionH>
          <wp:positionV relativeFrom="paragraph">
            <wp:posOffset>-124460</wp:posOffset>
          </wp:positionV>
          <wp:extent cx="3052189" cy="56397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318C56-6080-4AB8-9B62-1D55AA71FD4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189" cy="56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17B"/>
    <w:multiLevelType w:val="hybridMultilevel"/>
    <w:tmpl w:val="B32C29F6"/>
    <w:lvl w:ilvl="0" w:tplc="3FF641A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color w:val="1D2129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0BBB"/>
    <w:multiLevelType w:val="hybridMultilevel"/>
    <w:tmpl w:val="95E6100C"/>
    <w:lvl w:ilvl="0" w:tplc="90D238A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57"/>
    <w:rsid w:val="000C01BF"/>
    <w:rsid w:val="000E2747"/>
    <w:rsid w:val="000E769E"/>
    <w:rsid w:val="000F7A16"/>
    <w:rsid w:val="00150A1D"/>
    <w:rsid w:val="001C25AE"/>
    <w:rsid w:val="00200441"/>
    <w:rsid w:val="002077D2"/>
    <w:rsid w:val="00212584"/>
    <w:rsid w:val="00221A7E"/>
    <w:rsid w:val="00270CAA"/>
    <w:rsid w:val="002A0CCE"/>
    <w:rsid w:val="002E56A5"/>
    <w:rsid w:val="003B333B"/>
    <w:rsid w:val="003B4DEF"/>
    <w:rsid w:val="003D72FB"/>
    <w:rsid w:val="00401AD8"/>
    <w:rsid w:val="004208A0"/>
    <w:rsid w:val="00487B9F"/>
    <w:rsid w:val="00494D59"/>
    <w:rsid w:val="004A7174"/>
    <w:rsid w:val="004B2DD3"/>
    <w:rsid w:val="004D1BF1"/>
    <w:rsid w:val="004D63FB"/>
    <w:rsid w:val="005679FE"/>
    <w:rsid w:val="00587AA1"/>
    <w:rsid w:val="005E7953"/>
    <w:rsid w:val="0062405C"/>
    <w:rsid w:val="006C67DA"/>
    <w:rsid w:val="006F305E"/>
    <w:rsid w:val="00715E5F"/>
    <w:rsid w:val="00790E64"/>
    <w:rsid w:val="00792D57"/>
    <w:rsid w:val="00856F99"/>
    <w:rsid w:val="00874A2E"/>
    <w:rsid w:val="0087780F"/>
    <w:rsid w:val="008A1050"/>
    <w:rsid w:val="008F73A8"/>
    <w:rsid w:val="00912397"/>
    <w:rsid w:val="009369B6"/>
    <w:rsid w:val="009445BB"/>
    <w:rsid w:val="00953476"/>
    <w:rsid w:val="009D2449"/>
    <w:rsid w:val="009F765F"/>
    <w:rsid w:val="00A71A3D"/>
    <w:rsid w:val="00A9012F"/>
    <w:rsid w:val="00B43085"/>
    <w:rsid w:val="00B655A8"/>
    <w:rsid w:val="00BD672E"/>
    <w:rsid w:val="00BE5280"/>
    <w:rsid w:val="00C05E5C"/>
    <w:rsid w:val="00C73548"/>
    <w:rsid w:val="00C767E0"/>
    <w:rsid w:val="00CA31DF"/>
    <w:rsid w:val="00D678B6"/>
    <w:rsid w:val="00DC3E1F"/>
    <w:rsid w:val="00DE5AFC"/>
    <w:rsid w:val="00E30738"/>
    <w:rsid w:val="00E42FE4"/>
    <w:rsid w:val="00EE75B3"/>
    <w:rsid w:val="00F153D7"/>
    <w:rsid w:val="00F50F66"/>
    <w:rsid w:val="00F53DC6"/>
    <w:rsid w:val="00F931D6"/>
    <w:rsid w:val="00FB5B9A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EDC5CC"/>
  <w15:chartTrackingRefBased/>
  <w15:docId w15:val="{E3AA8696-5E49-4E0A-A8C1-0E8013A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2449"/>
  </w:style>
  <w:style w:type="paragraph" w:styleId="Sidfot">
    <w:name w:val="footer"/>
    <w:basedOn w:val="Normal"/>
    <w:link w:val="SidfotChar"/>
    <w:uiPriority w:val="99"/>
    <w:unhideWhenUsed/>
    <w:rsid w:val="009D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2449"/>
  </w:style>
  <w:style w:type="character" w:styleId="Hyperlnk">
    <w:name w:val="Hyperlink"/>
    <w:basedOn w:val="Standardstycketeckensnitt"/>
    <w:uiPriority w:val="99"/>
    <w:unhideWhenUsed/>
    <w:rsid w:val="00F50F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50F6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C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rfvastermalmsatrium.se/" TargetMode="External"/><Relationship Id="rId1" Type="http://schemas.openxmlformats.org/officeDocument/2006/relationships/hyperlink" Target="mailto:styrelsen@brfvastermalmsatrium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2318C56-6080-4AB8-9B62-1D55AA71FD48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Fellman</dc:creator>
  <cp:keywords/>
  <dc:description/>
  <cp:lastModifiedBy>Per Aspegren</cp:lastModifiedBy>
  <cp:revision>3</cp:revision>
  <cp:lastPrinted>2021-12-06T17:13:00Z</cp:lastPrinted>
  <dcterms:created xsi:type="dcterms:W3CDTF">2022-02-28T08:50:00Z</dcterms:created>
  <dcterms:modified xsi:type="dcterms:W3CDTF">2022-02-28T08:51:00Z</dcterms:modified>
</cp:coreProperties>
</file>